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6C" w:rsidRDefault="00D50B6C">
      <w:pPr>
        <w:pStyle w:val="1"/>
      </w:pPr>
      <w:hyperlink r:id="rId7" w:history="1">
        <w:r>
          <w:rPr>
            <w:rStyle w:val="a4"/>
            <w:rFonts w:cs="Times New Roman CYR"/>
            <w:b w:val="0"/>
            <w:bCs w:val="0"/>
          </w:rPr>
          <w:t>Постановление Правительства РФ от 13 мая 2016 г.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 (с изменениями и дополнениями)</w:t>
        </w:r>
      </w:hyperlink>
    </w:p>
    <w:p w:rsidR="00D50B6C" w:rsidRDefault="00D50B6C">
      <w:pPr>
        <w:pStyle w:val="1"/>
      </w:pPr>
      <w:r>
        <w:t>Постановление Правительства РФ от 13 мая 2016 г. N 410</w:t>
      </w:r>
      <w:r>
        <w:b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D50B6C" w:rsidRDefault="00D50B6C">
      <w:pPr>
        <w:pStyle w:val="ac"/>
      </w:pPr>
      <w:r>
        <w:t>С изменениями и дополнениями от:</w:t>
      </w:r>
    </w:p>
    <w:p w:rsidR="00D50B6C" w:rsidRDefault="00D50B6C">
      <w:pPr>
        <w:pStyle w:val="a9"/>
      </w:pPr>
      <w:r>
        <w:t>7 февраля 2018 г.</w:t>
      </w:r>
    </w:p>
    <w:p w:rsidR="00D50B6C" w:rsidRDefault="00D50B6C"/>
    <w:p w:rsidR="00D50B6C" w:rsidRDefault="00D50B6C">
      <w:r>
        <w:t xml:space="preserve">В соответствии с </w:t>
      </w:r>
      <w:hyperlink r:id="rId8" w:history="1">
        <w:r>
          <w:rPr>
            <w:rStyle w:val="a4"/>
            <w:rFonts w:cs="Times New Roman CYR"/>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50B6C" w:rsidRDefault="00D50B6C">
      <w:r>
        <w:t>Утвердить прилагаемые:</w:t>
      </w:r>
    </w:p>
    <w:p w:rsidR="00D50B6C" w:rsidRDefault="00D50B6C">
      <w:hyperlink w:anchor="sub_1000" w:history="1">
        <w:r>
          <w:rPr>
            <w:rStyle w:val="a4"/>
            <w:rFonts w:cs="Times New Roman CYR"/>
          </w:rPr>
          <w:t>требования</w:t>
        </w:r>
      </w:hyperlink>
      <w:r>
        <w:t xml:space="preserve"> к антитеррористической защищенности объектов </w:t>
      </w:r>
      <w:bookmarkStart w:id="0" w:name="_GoBack"/>
      <w:bookmarkEnd w:id="0"/>
      <w:r>
        <w:t>(территорий)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D50B6C" w:rsidRDefault="00D50B6C">
      <w:hyperlink w:anchor="sub_2000" w:history="1">
        <w:r>
          <w:rPr>
            <w:rStyle w:val="a4"/>
            <w:rFonts w:cs="Times New Roman CYR"/>
          </w:rPr>
          <w:t>форму паспорта</w:t>
        </w:r>
      </w:hyperlink>
      <w:r>
        <w:t xml:space="preserve">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D50B6C" w:rsidRDefault="00D50B6C"/>
    <w:tbl>
      <w:tblPr>
        <w:tblW w:w="0" w:type="auto"/>
        <w:tblInd w:w="108" w:type="dxa"/>
        <w:tblLook w:val="0000" w:firstRow="0" w:lastRow="0" w:firstColumn="0" w:lastColumn="0" w:noHBand="0" w:noVBand="0"/>
      </w:tblPr>
      <w:tblGrid>
        <w:gridCol w:w="6789"/>
        <w:gridCol w:w="3403"/>
      </w:tblGrid>
      <w:tr w:rsidR="00D50B6C">
        <w:tblPrEx>
          <w:tblCellMar>
            <w:top w:w="0" w:type="dxa"/>
            <w:bottom w:w="0" w:type="dxa"/>
          </w:tblCellMar>
        </w:tblPrEx>
        <w:tc>
          <w:tcPr>
            <w:tcW w:w="6867" w:type="dxa"/>
            <w:tcBorders>
              <w:top w:val="nil"/>
              <w:left w:val="nil"/>
              <w:bottom w:val="nil"/>
              <w:right w:val="nil"/>
            </w:tcBorders>
          </w:tcPr>
          <w:p w:rsidR="00D50B6C" w:rsidRDefault="00D50B6C">
            <w:pPr>
              <w:pStyle w:val="ad"/>
            </w:pPr>
            <w:r>
              <w:t>Председатель Правительства</w:t>
            </w:r>
            <w:r>
              <w:br/>
              <w:t>Российской Федерации</w:t>
            </w:r>
          </w:p>
        </w:tc>
        <w:tc>
          <w:tcPr>
            <w:tcW w:w="3432" w:type="dxa"/>
            <w:tcBorders>
              <w:top w:val="nil"/>
              <w:left w:val="nil"/>
              <w:bottom w:val="nil"/>
              <w:right w:val="nil"/>
            </w:tcBorders>
          </w:tcPr>
          <w:p w:rsidR="00D50B6C" w:rsidRDefault="00D50B6C">
            <w:pPr>
              <w:pStyle w:val="aa"/>
              <w:jc w:val="right"/>
            </w:pPr>
            <w:r>
              <w:t>Д. Медведев</w:t>
            </w:r>
          </w:p>
        </w:tc>
      </w:tr>
    </w:tbl>
    <w:p w:rsidR="00D50B6C" w:rsidRDefault="00D50B6C">
      <w:pPr>
        <w:pStyle w:val="1"/>
      </w:pPr>
      <w:bookmarkStart w:id="1" w:name="sub_1000"/>
      <w:r>
        <w:t>Требования</w:t>
      </w:r>
      <w:r>
        <w:br/>
        <w:t>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r>
        <w:br/>
        <w:t xml:space="preserve">(утв. </w:t>
      </w:r>
      <w:hyperlink w:anchor="sub_0" w:history="1">
        <w:r>
          <w:rPr>
            <w:rStyle w:val="a4"/>
            <w:rFonts w:cs="Times New Roman CYR"/>
            <w:b w:val="0"/>
            <w:bCs w:val="0"/>
          </w:rPr>
          <w:t>постановлением</w:t>
        </w:r>
      </w:hyperlink>
      <w:r>
        <w:t xml:space="preserve"> Правительства РФ от 13 мая 2016 г. N  410)</w:t>
      </w:r>
    </w:p>
    <w:bookmarkEnd w:id="1"/>
    <w:p w:rsidR="00D50B6C" w:rsidRDefault="00D50B6C">
      <w:pPr>
        <w:pStyle w:val="ac"/>
      </w:pPr>
      <w:r>
        <w:t>С изменениями и дополнениями от:</w:t>
      </w:r>
    </w:p>
    <w:p w:rsidR="00D50B6C" w:rsidRDefault="00D50B6C">
      <w:pPr>
        <w:pStyle w:val="a9"/>
      </w:pPr>
      <w:r>
        <w:t>7 февраля 2018 г.</w:t>
      </w:r>
    </w:p>
    <w:p w:rsidR="00D50B6C" w:rsidRDefault="00D50B6C">
      <w:pPr>
        <w:pStyle w:val="1"/>
      </w:pPr>
      <w:bookmarkStart w:id="2" w:name="sub_100"/>
      <w:r>
        <w:t>I. Общие положения</w:t>
      </w:r>
    </w:p>
    <w:p w:rsidR="00D50B6C" w:rsidRDefault="00D50B6C">
      <w:pPr>
        <w:pStyle w:val="a6"/>
        <w:rPr>
          <w:color w:val="000000"/>
          <w:sz w:val="16"/>
          <w:szCs w:val="16"/>
        </w:rPr>
      </w:pPr>
      <w:bookmarkStart w:id="3" w:name="sub_1"/>
      <w:bookmarkEnd w:id="2"/>
      <w:r>
        <w:rPr>
          <w:color w:val="000000"/>
          <w:sz w:val="16"/>
          <w:szCs w:val="16"/>
        </w:rPr>
        <w:t>Информация об изменениях:</w:t>
      </w:r>
    </w:p>
    <w:bookmarkEnd w:id="3"/>
    <w:p w:rsidR="00D50B6C" w:rsidRDefault="00D50B6C">
      <w:pPr>
        <w:pStyle w:val="a7"/>
      </w:pPr>
      <w:r>
        <w:t xml:space="preserve">Пункт 1 изменен с 17 февраля 2018 г. - </w:t>
      </w:r>
      <w:hyperlink r:id="rId9" w:history="1">
        <w:r>
          <w:rPr>
            <w:rStyle w:val="a4"/>
            <w:rFonts w:cs="Times New Roman CYR"/>
          </w:rPr>
          <w:t>Постановление</w:t>
        </w:r>
      </w:hyperlink>
      <w:r>
        <w:t xml:space="preserve"> Правительства РФ от 7 февраля 2018 г. N 120</w:t>
      </w:r>
    </w:p>
    <w:p w:rsidR="00D50B6C" w:rsidRDefault="00D50B6C">
      <w:pPr>
        <w:pStyle w:val="a7"/>
      </w:pPr>
      <w:hyperlink r:id="rId10" w:history="1">
        <w:r>
          <w:rPr>
            <w:rStyle w:val="a4"/>
            <w:rFonts w:cs="Times New Roman CYR"/>
          </w:rPr>
          <w:t>См. предыдущую редакцию</w:t>
        </w:r>
      </w:hyperlink>
    </w:p>
    <w:p w:rsidR="00D50B6C" w:rsidRDefault="00D50B6C">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D50B6C" w:rsidRDefault="00D50B6C">
      <w:bookmarkStart w:id="4" w:name="sub_10012"/>
      <w:r>
        <w:t>Настоящие требования не распространяются:</w:t>
      </w:r>
    </w:p>
    <w:bookmarkEnd w:id="4"/>
    <w:p w:rsidR="00D50B6C" w:rsidRDefault="00D50B6C">
      <w:r>
        <w:t>на объекты (территории), подлежащие обязательной охране войсками национальной гвардии Российской Федерации;</w:t>
      </w:r>
    </w:p>
    <w:p w:rsidR="00D50B6C" w:rsidRDefault="00D50B6C">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D50B6C" w:rsidRDefault="00D50B6C">
      <w:bookmarkStart w:id="5" w:name="sub_2"/>
      <w:r>
        <w:lastRenderedPageBreak/>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 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rsidR="00D50B6C" w:rsidRDefault="00D50B6C">
      <w:bookmarkStart w:id="6" w:name="sub_3"/>
      <w:bookmarkEnd w:id="5"/>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50B6C" w:rsidRDefault="00D50B6C">
      <w:pPr>
        <w:pStyle w:val="1"/>
      </w:pPr>
      <w:bookmarkStart w:id="7" w:name="sub_200"/>
      <w:bookmarkEnd w:id="6"/>
      <w:r>
        <w:t>II. Категорирование объектов (территорий) и порядок его проведения</w:t>
      </w:r>
    </w:p>
    <w:p w:rsidR="00D50B6C" w:rsidRDefault="00D50B6C">
      <w:bookmarkStart w:id="8" w:name="sub_4"/>
      <w:bookmarkEnd w:id="7"/>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bookmarkEnd w:id="8"/>
    <w:p w:rsidR="00D50B6C" w:rsidRDefault="00D50B6C">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50B6C" w:rsidRDefault="00D50B6C">
      <w:bookmarkStart w:id="9" w:name="sub_5"/>
      <w: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bookmarkEnd w:id="9"/>
    <w:p w:rsidR="00D50B6C" w:rsidRDefault="00D50B6C">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D50B6C" w:rsidRDefault="00D50B6C">
      <w:bookmarkStart w:id="10" w:name="sub_6"/>
      <w: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D50B6C" w:rsidRDefault="00D50B6C">
      <w:pPr>
        <w:pStyle w:val="a6"/>
        <w:rPr>
          <w:color w:val="000000"/>
          <w:sz w:val="16"/>
          <w:szCs w:val="16"/>
        </w:rPr>
      </w:pPr>
      <w:bookmarkStart w:id="11" w:name="sub_7"/>
      <w:bookmarkEnd w:id="10"/>
      <w:r>
        <w:rPr>
          <w:color w:val="000000"/>
          <w:sz w:val="16"/>
          <w:szCs w:val="16"/>
        </w:rPr>
        <w:t>Информация об изменениях:</w:t>
      </w:r>
    </w:p>
    <w:bookmarkEnd w:id="11"/>
    <w:p w:rsidR="00D50B6C" w:rsidRDefault="00D50B6C">
      <w:pPr>
        <w:pStyle w:val="a7"/>
      </w:pPr>
      <w:r>
        <w:t xml:space="preserve">Пункт 7 изменен с 17 февраля 2018 г. - </w:t>
      </w:r>
      <w:hyperlink r:id="rId11" w:history="1">
        <w:r>
          <w:rPr>
            <w:rStyle w:val="a4"/>
            <w:rFonts w:cs="Times New Roman CYR"/>
          </w:rPr>
          <w:t>Постановление</w:t>
        </w:r>
      </w:hyperlink>
      <w:r>
        <w:t xml:space="preserve"> Правительства РФ от 7 февраля 2018 г. N 120</w:t>
      </w:r>
    </w:p>
    <w:p w:rsidR="00D50B6C" w:rsidRDefault="00D50B6C">
      <w:pPr>
        <w:pStyle w:val="a7"/>
      </w:pPr>
      <w:hyperlink r:id="rId12" w:history="1">
        <w:r>
          <w:rPr>
            <w:rStyle w:val="a4"/>
            <w:rFonts w:cs="Times New Roman CYR"/>
          </w:rPr>
          <w:t>См. предыдущую редакцию</w:t>
        </w:r>
      </w:hyperlink>
    </w:p>
    <w:p w:rsidR="00D50B6C" w:rsidRDefault="00D50B6C">
      <w: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D50B6C" w:rsidRDefault="00D50B6C">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D50B6C" w:rsidRDefault="00D50B6C">
      <w:r>
        <w:t>Комиссию возглавляет должностное лицо, осуществляющее непосредственное руководство деятельностью работников на объекте (территории).</w:t>
      </w:r>
    </w:p>
    <w:p w:rsidR="00D50B6C" w:rsidRDefault="00D50B6C">
      <w:bookmarkStart w:id="12" w:name="sub_8"/>
      <w:r>
        <w:t>8. Комиссия назначается:</w:t>
      </w:r>
    </w:p>
    <w:bookmarkEnd w:id="12"/>
    <w:p w:rsidR="00D50B6C" w:rsidRDefault="00D50B6C">
      <w:r>
        <w:lastRenderedPageBreak/>
        <w:t>в отношении функционирующего (эксплуатируемого) объекта (территории) - в течение 3 месяцев со дня утверждения настоящих требований;</w:t>
      </w:r>
    </w:p>
    <w:p w:rsidR="00D50B6C" w:rsidRDefault="00D50B6C">
      <w:r>
        <w:t>при вводе в эксплуатацию нового объекта (территории) - в течение 30 дней со дня окончания мероприятий по его вводу в эксплуатацию.</w:t>
      </w:r>
    </w:p>
    <w:p w:rsidR="00D50B6C" w:rsidRDefault="00D50B6C">
      <w: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D50B6C" w:rsidRDefault="00D50B6C">
      <w:bookmarkStart w:id="13" w:name="sub_9"/>
      <w:r>
        <w:t>9. В ходе своей работы комиссия:</w:t>
      </w:r>
    </w:p>
    <w:p w:rsidR="00D50B6C" w:rsidRDefault="00D50B6C">
      <w:bookmarkStart w:id="14" w:name="sub_91"/>
      <w:bookmarkEnd w:id="13"/>
      <w:r>
        <w:t>а) проводит обследование объекта (территории) на предмет состояния его антитеррористической защищенности;</w:t>
      </w:r>
    </w:p>
    <w:p w:rsidR="00D50B6C" w:rsidRDefault="00D50B6C">
      <w:bookmarkStart w:id="15" w:name="sub_92"/>
      <w:bookmarkEnd w:id="14"/>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50B6C" w:rsidRDefault="00D50B6C">
      <w:bookmarkStart w:id="16" w:name="sub_93"/>
      <w:bookmarkEnd w:id="15"/>
      <w: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D50B6C" w:rsidRDefault="00D50B6C">
      <w:bookmarkStart w:id="17" w:name="sub_94"/>
      <w:bookmarkEnd w:id="16"/>
      <w:r>
        <w:t>г) выявляет потенциально опасные участки и критические элементы объекта (территории),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D50B6C" w:rsidRDefault="00D50B6C">
      <w:bookmarkStart w:id="18" w:name="sub_95"/>
      <w:bookmarkEnd w:id="17"/>
      <w:r>
        <w:t>д) определяет категорию объекта (территории) или подтверждает (изменяет) ранее присвоенную категорию;</w:t>
      </w:r>
    </w:p>
    <w:p w:rsidR="00D50B6C" w:rsidRDefault="00D50B6C">
      <w:bookmarkStart w:id="19" w:name="sub_96"/>
      <w:bookmarkEnd w:id="18"/>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50B6C" w:rsidRDefault="00D50B6C">
      <w:bookmarkStart w:id="20" w:name="sub_10"/>
      <w:bookmarkEnd w:id="19"/>
      <w:r>
        <w:t>10. В качестве критических элементов объекта (территории) рассматриваются:</w:t>
      </w:r>
    </w:p>
    <w:p w:rsidR="00D50B6C" w:rsidRDefault="00D50B6C">
      <w:bookmarkStart w:id="21" w:name="sub_101"/>
      <w:bookmarkEnd w:id="20"/>
      <w:r>
        <w:t>а) зоны, конструктивные и технологические элементы объекта (территории), в том числе зданий, инженерных сооружений и коммуникаций;</w:t>
      </w:r>
    </w:p>
    <w:p w:rsidR="00D50B6C" w:rsidRDefault="00D50B6C">
      <w:bookmarkStart w:id="22" w:name="sub_102"/>
      <w:bookmarkEnd w:id="21"/>
      <w:r>
        <w:t>б) элементы систем, узлы оборудования или устройств потенциально опасных установок на объекте (территории);</w:t>
      </w:r>
    </w:p>
    <w:p w:rsidR="00D50B6C" w:rsidRDefault="00D50B6C">
      <w:bookmarkStart w:id="23" w:name="sub_103"/>
      <w:bookmarkEnd w:id="22"/>
      <w:r>
        <w:t>в) места использования или хранения опасных веществ и материалов на объекте (территории);</w:t>
      </w:r>
    </w:p>
    <w:p w:rsidR="00D50B6C" w:rsidRDefault="00D50B6C">
      <w:bookmarkStart w:id="24" w:name="sub_104"/>
      <w:bookmarkEnd w:id="23"/>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50B6C" w:rsidRDefault="00D50B6C">
      <w:bookmarkStart w:id="25" w:name="sub_11"/>
      <w:bookmarkEnd w:id="24"/>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D50B6C" w:rsidRDefault="00D50B6C">
      <w:bookmarkStart w:id="26" w:name="sub_111"/>
      <w:bookmarkEnd w:id="25"/>
      <w: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D50B6C" w:rsidRDefault="00D50B6C">
      <w:bookmarkStart w:id="27" w:name="sub_112"/>
      <w:bookmarkEnd w:id="26"/>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D50B6C" w:rsidRDefault="00D50B6C">
      <w:bookmarkStart w:id="28" w:name="sub_12"/>
      <w:bookmarkEnd w:id="27"/>
      <w: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bookmarkEnd w:id="28"/>
    <w:p w:rsidR="00D50B6C" w:rsidRDefault="00D50B6C">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D50B6C" w:rsidRDefault="00D50B6C">
      <w:bookmarkStart w:id="29" w:name="sub_13"/>
      <w:r>
        <w:t>13. Акт обследования и категорирования объекта (территории) является основанием для разработки паспорта безопасности объекта (территории).</w:t>
      </w:r>
    </w:p>
    <w:p w:rsidR="00D50B6C" w:rsidRDefault="00D50B6C">
      <w:bookmarkStart w:id="30" w:name="sub_14"/>
      <w:bookmarkEnd w:id="29"/>
      <w: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bookmarkEnd w:id="30"/>
    <w:p w:rsidR="00D50B6C" w:rsidRDefault="00D50B6C"/>
    <w:p w:rsidR="00D50B6C" w:rsidRDefault="00D50B6C"/>
    <w:p w:rsidR="00D50B6C" w:rsidRDefault="00D50B6C">
      <w:pPr>
        <w:pStyle w:val="1"/>
      </w:pPr>
      <w:bookmarkStart w:id="31" w:name="sub_300"/>
      <w:r>
        <w:t>III. Мероприятия по обеспечению антитеррористической защищенности объектов (территорий)</w:t>
      </w:r>
    </w:p>
    <w:bookmarkEnd w:id="31"/>
    <w:p w:rsidR="00D50B6C" w:rsidRPr="00D50B6C" w:rsidRDefault="00D50B6C">
      <w:pPr>
        <w:rPr>
          <w:sz w:val="10"/>
        </w:rPr>
      </w:pPr>
    </w:p>
    <w:p w:rsidR="00D50B6C" w:rsidRDefault="00D50B6C">
      <w:bookmarkStart w:id="32" w:name="sub_15"/>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D50B6C" w:rsidRDefault="00D50B6C">
      <w:bookmarkStart w:id="33" w:name="sub_151"/>
      <w:bookmarkEnd w:id="32"/>
      <w:r>
        <w:t>а) воспрепятствования неправомерному проникновению на объект (территорию), что достигается посредством:</w:t>
      </w:r>
    </w:p>
    <w:bookmarkEnd w:id="33"/>
    <w:p w:rsidR="00D50B6C" w:rsidRDefault="00D50B6C">
      <w:r>
        <w:t>организации и обеспечения пропускного и внутриобъектового режимов на объекте (территории), контроля их функционирования;</w:t>
      </w:r>
    </w:p>
    <w:p w:rsidR="00D50B6C" w:rsidRDefault="00D50B6C">
      <w:r>
        <w:t>разработки и реализации комплекса мер по выявлению, предупреждению и устранению причин неправомерного проникновения на объект (территорию);</w:t>
      </w:r>
    </w:p>
    <w:p w:rsidR="00D50B6C" w:rsidRDefault="00D50B6C">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D50B6C" w:rsidRDefault="00D50B6C">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D50B6C" w:rsidRDefault="00D50B6C">
      <w:r>
        <w:t>обеспечения контроля за выполнением мероприятий по антитеррористической защищенности объекта (территории);</w:t>
      </w:r>
    </w:p>
    <w:p w:rsidR="00D50B6C" w:rsidRDefault="00D50B6C">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D50B6C" w:rsidRDefault="00D50B6C">
      <w:bookmarkStart w:id="34" w:name="sub_152"/>
      <w: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bookmarkEnd w:id="34"/>
    <w:p w:rsidR="00D50B6C" w:rsidRDefault="00D50B6C">
      <w: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D50B6C" w:rsidRDefault="00D50B6C">
      <w:r>
        <w:t>принятия к нарушителям пропускного и внутриобъектового режимов мер дисциплинарного характера;</w:t>
      </w:r>
    </w:p>
    <w:p w:rsidR="00D50B6C" w:rsidRDefault="00D50B6C">
      <w:r>
        <w:t>организации санкционированного допуска лиц и автотранспортных средств на объект (территорию);</w:t>
      </w:r>
    </w:p>
    <w:p w:rsidR="00D50B6C" w:rsidRDefault="00D50B6C">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50B6C" w:rsidRDefault="00D50B6C">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D50B6C" w:rsidRDefault="00D50B6C">
      <w:r>
        <w:t>контроля состояния систем подземных коммуникаций, стоянок автотранспорта, складских помещений;</w:t>
      </w:r>
    </w:p>
    <w:p w:rsidR="00D50B6C" w:rsidRDefault="00D50B6C">
      <w: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D50B6C" w:rsidRDefault="00D50B6C">
      <w:bookmarkStart w:id="35" w:name="sub_153"/>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bookmarkEnd w:id="35"/>
    <w:p w:rsidR="00D50B6C" w:rsidRDefault="00D50B6C">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D50B6C" w:rsidRDefault="00D50B6C">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D50B6C" w:rsidRDefault="00D50B6C">
      <w:r>
        <w:t>обучения работников объекта (территории) способам защиты и действиям при угрозе совершения террористического акта или при его совершении;</w:t>
      </w:r>
    </w:p>
    <w:p w:rsidR="00D50B6C" w:rsidRDefault="00D50B6C">
      <w:r>
        <w:t xml:space="preserve">проведения учений, тренировок по безопасной и своевременной эвакуации работников и </w:t>
      </w:r>
      <w:r>
        <w:lastRenderedPageBreak/>
        <w:t>посетителей объекта (территории) из зданий (сооружений);</w:t>
      </w:r>
    </w:p>
    <w:p w:rsidR="00D50B6C" w:rsidRDefault="00D50B6C">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D50B6C" w:rsidRDefault="00D50B6C">
      <w:pPr>
        <w:pStyle w:val="a6"/>
        <w:rPr>
          <w:color w:val="000000"/>
          <w:sz w:val="16"/>
          <w:szCs w:val="16"/>
        </w:rPr>
      </w:pPr>
      <w:bookmarkStart w:id="36" w:name="sub_1154"/>
      <w:r>
        <w:rPr>
          <w:color w:val="000000"/>
          <w:sz w:val="16"/>
          <w:szCs w:val="16"/>
        </w:rPr>
        <w:t>Информация об изменениях:</w:t>
      </w:r>
    </w:p>
    <w:bookmarkEnd w:id="36"/>
    <w:p w:rsidR="00D50B6C" w:rsidRDefault="00D50B6C">
      <w:pPr>
        <w:pStyle w:val="a7"/>
      </w:pPr>
      <w:r>
        <w:t xml:space="preserve">Пункт 15 дополнен подпунктом "г" с 17 февраля 2018 г. - </w:t>
      </w:r>
      <w:hyperlink r:id="rId13" w:history="1">
        <w:r>
          <w:rPr>
            <w:rStyle w:val="a4"/>
            <w:rFonts w:cs="Times New Roman CYR"/>
          </w:rPr>
          <w:t>Постановление</w:t>
        </w:r>
      </w:hyperlink>
      <w:r>
        <w:t xml:space="preserve"> Правительства РФ от 7 февраля 2018 г. N 120</w:t>
      </w:r>
    </w:p>
    <w:p w:rsidR="00D50B6C" w:rsidRDefault="00D50B6C">
      <w:r>
        <w:t xml:space="preserve">г) обеспечения защиты служебной информации ограниченного распространения, содержащейся в </w:t>
      </w:r>
      <w:hyperlink r:id="rId14" w:history="1">
        <w:r>
          <w:rPr>
            <w:rStyle w:val="a4"/>
            <w:rFonts w:cs="Times New Roman CYR"/>
          </w:rPr>
          <w:t>паспорте</w:t>
        </w:r>
      </w:hyperlink>
      <w:r>
        <w:t xml:space="preserve">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D50B6C" w:rsidRDefault="00D50B6C">
      <w:r>
        <w:t>установления порядка работы со служебной информацией ограниченного распространения;</w:t>
      </w:r>
    </w:p>
    <w:p w:rsidR="00D50B6C" w:rsidRDefault="00D50B6C">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D50B6C" w:rsidRDefault="00D50B6C">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D50B6C" w:rsidRDefault="00D50B6C">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50B6C" w:rsidRDefault="00D50B6C">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50B6C" w:rsidRDefault="00D50B6C">
      <w:r>
        <w:t>подготовки и переподготовки должностных лиц (работников) по вопросам работы со служебной информацией ограниченного распространения.</w:t>
      </w:r>
    </w:p>
    <w:p w:rsidR="00D50B6C" w:rsidRDefault="00D50B6C">
      <w:bookmarkStart w:id="37" w:name="sub_16"/>
      <w: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D50B6C" w:rsidRDefault="00D50B6C">
      <w:bookmarkStart w:id="38" w:name="sub_161"/>
      <w:bookmarkEnd w:id="37"/>
      <w:r>
        <w:t>а) организации пропускного и внутриобъектового режимов на объектах (территориях) и осуществления контроля их функционирования;</w:t>
      </w:r>
    </w:p>
    <w:p w:rsidR="00D50B6C" w:rsidRDefault="00D50B6C">
      <w:bookmarkStart w:id="39" w:name="sub_162"/>
      <w:bookmarkEnd w:id="38"/>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D50B6C" w:rsidRDefault="00D50B6C">
      <w:bookmarkStart w:id="40" w:name="sub_163"/>
      <w:bookmarkEnd w:id="39"/>
      <w:r>
        <w:t>в) назначения лиц, ответственных за обеспечение антитеррористической защищенности объектов (территорий), их критических элементов;</w:t>
      </w:r>
    </w:p>
    <w:p w:rsidR="00D50B6C" w:rsidRDefault="00D50B6C">
      <w:bookmarkStart w:id="41" w:name="sub_164"/>
      <w:bookmarkEnd w:id="40"/>
      <w:r>
        <w:t>г) осуществления контроля за выполнением мероприятий по антитеррористической защищенности объектов (территорий);</w:t>
      </w:r>
    </w:p>
    <w:p w:rsidR="00D50B6C" w:rsidRDefault="00D50B6C">
      <w:bookmarkStart w:id="42" w:name="sub_165"/>
      <w:bookmarkEnd w:id="41"/>
      <w: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D50B6C" w:rsidRDefault="00D50B6C">
      <w:bookmarkStart w:id="43" w:name="sub_166"/>
      <w:bookmarkEnd w:id="42"/>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50B6C" w:rsidRDefault="00D50B6C">
      <w:bookmarkStart w:id="44" w:name="sub_167"/>
      <w:bookmarkEnd w:id="43"/>
      <w: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D50B6C" w:rsidRDefault="00D50B6C">
      <w:bookmarkStart w:id="45" w:name="sub_168"/>
      <w:bookmarkEnd w:id="44"/>
      <w: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D50B6C" w:rsidRDefault="00D50B6C">
      <w:bookmarkStart w:id="46" w:name="sub_169"/>
      <w:bookmarkEnd w:id="45"/>
      <w:r>
        <w:t xml:space="preserve">и) обеспечения информационной безопасности и осуществления мер, исключающих </w:t>
      </w:r>
      <w:r>
        <w:lastRenderedPageBreak/>
        <w:t>несанкционированный доступ к информационным ресурсам объектов (территорий).</w:t>
      </w:r>
    </w:p>
    <w:p w:rsidR="00D50B6C" w:rsidRDefault="00D50B6C">
      <w:bookmarkStart w:id="47" w:name="sub_17"/>
      <w:bookmarkEnd w:id="46"/>
      <w:r>
        <w:t xml:space="preserve">17. На объектах (территориях) первой категории дополнительно к мероприятиям, предусмотренным </w:t>
      </w:r>
      <w:hyperlink w:anchor="sub_15" w:history="1">
        <w:r>
          <w:rPr>
            <w:rStyle w:val="a4"/>
            <w:rFonts w:cs="Times New Roman CYR"/>
          </w:rPr>
          <w:t>пунктом 15</w:t>
        </w:r>
      </w:hyperlink>
      <w:r>
        <w:t xml:space="preserve"> настоящих требований, осуществляются следующие мероприятия:</w:t>
      </w:r>
    </w:p>
    <w:p w:rsidR="00D50B6C" w:rsidRDefault="00D50B6C">
      <w:bookmarkStart w:id="48" w:name="sub_171"/>
      <w:bookmarkEnd w:id="47"/>
      <w: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D50B6C" w:rsidRDefault="00D50B6C">
      <w:bookmarkStart w:id="49" w:name="sub_172"/>
      <w:bookmarkEnd w:id="48"/>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D50B6C" w:rsidRDefault="00D50B6C">
      <w:bookmarkStart w:id="50" w:name="sub_173"/>
      <w:bookmarkEnd w:id="49"/>
      <w:r>
        <w:t>в) контроль состояния помещений для проведения мероприятий с массовым пребыванием людей.</w:t>
      </w:r>
    </w:p>
    <w:p w:rsidR="00D50B6C" w:rsidRDefault="00D50B6C">
      <w:bookmarkStart w:id="51" w:name="sub_18"/>
      <w:bookmarkEnd w:id="50"/>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D50B6C" w:rsidRDefault="00D50B6C">
      <w:bookmarkStart w:id="52" w:name="sub_181"/>
      <w:bookmarkEnd w:id="51"/>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D50B6C" w:rsidRDefault="00D50B6C">
      <w:bookmarkStart w:id="53" w:name="sub_182"/>
      <w:bookmarkEnd w:id="52"/>
      <w:r>
        <w:t>б) оповещение находящихся на объекте (территории) лиц об угрозе совершения террористического акта;</w:t>
      </w:r>
    </w:p>
    <w:p w:rsidR="00D50B6C" w:rsidRDefault="00D50B6C">
      <w:bookmarkStart w:id="54" w:name="sub_183"/>
      <w:bookmarkEnd w:id="53"/>
      <w:r>
        <w:t>в) эвакуацию людей;</w:t>
      </w:r>
    </w:p>
    <w:p w:rsidR="00D50B6C" w:rsidRDefault="00D50B6C">
      <w:bookmarkStart w:id="55" w:name="sub_184"/>
      <w:bookmarkEnd w:id="54"/>
      <w:r>
        <w:t>г) усиление охраны, а также пропускного и внутриобъектового режимов;</w:t>
      </w:r>
    </w:p>
    <w:p w:rsidR="00D50B6C" w:rsidRDefault="00D50B6C">
      <w:pPr>
        <w:pStyle w:val="a6"/>
        <w:rPr>
          <w:color w:val="000000"/>
          <w:sz w:val="16"/>
          <w:szCs w:val="16"/>
        </w:rPr>
      </w:pPr>
      <w:bookmarkStart w:id="56" w:name="sub_185"/>
      <w:bookmarkEnd w:id="55"/>
      <w:r>
        <w:rPr>
          <w:color w:val="000000"/>
          <w:sz w:val="16"/>
          <w:szCs w:val="16"/>
        </w:rPr>
        <w:t>Информация об изменениях:</w:t>
      </w:r>
    </w:p>
    <w:bookmarkEnd w:id="56"/>
    <w:p w:rsidR="00D50B6C" w:rsidRDefault="00D50B6C">
      <w:pPr>
        <w:pStyle w:val="a7"/>
      </w:pPr>
      <w:r>
        <w:t xml:space="preserve">Подпункт "д" изменен с 17 февраля 2018 г. - </w:t>
      </w:r>
      <w:hyperlink r:id="rId15" w:history="1">
        <w:r>
          <w:rPr>
            <w:rStyle w:val="a4"/>
            <w:rFonts w:cs="Times New Roman CYR"/>
          </w:rPr>
          <w:t>Постановление</w:t>
        </w:r>
      </w:hyperlink>
      <w:r>
        <w:t xml:space="preserve"> Правительства РФ от 7 февраля 2018 г. N 120</w:t>
      </w:r>
    </w:p>
    <w:p w:rsidR="00D50B6C" w:rsidRDefault="00D50B6C">
      <w:pPr>
        <w:pStyle w:val="a7"/>
      </w:pPr>
      <w:hyperlink r:id="rId16" w:history="1">
        <w:r>
          <w:rPr>
            <w:rStyle w:val="a4"/>
            <w:rFonts w:cs="Times New Roman CYR"/>
          </w:rPr>
          <w:t>См. предыдущую редакцию</w:t>
        </w:r>
      </w:hyperlink>
    </w:p>
    <w:p w:rsidR="00D50B6C" w:rsidRDefault="00D50B6C">
      <w: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D50B6C" w:rsidRDefault="00D50B6C">
      <w:bookmarkStart w:id="57" w:name="sub_19"/>
      <w: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7" w:history="1">
        <w:r>
          <w:rPr>
            <w:rStyle w:val="a4"/>
            <w:rFonts w:cs="Times New Roman CYR"/>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8" w:history="1">
        <w:r>
          <w:rPr>
            <w:rStyle w:val="a4"/>
            <w:rFonts w:cs="Times New Roman CYR"/>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50B6C" w:rsidRDefault="00D50B6C">
      <w:pPr>
        <w:pStyle w:val="1"/>
      </w:pPr>
      <w:bookmarkStart w:id="58" w:name="sub_400"/>
      <w:bookmarkEnd w:id="57"/>
      <w:r>
        <w:t>IV. Порядок информирования об угрозе совершения террористического акта на объектах (территориях) или о его совершении</w:t>
      </w:r>
    </w:p>
    <w:p w:rsidR="00D50B6C" w:rsidRDefault="00D50B6C">
      <w:pPr>
        <w:pStyle w:val="a6"/>
        <w:rPr>
          <w:color w:val="000000"/>
          <w:sz w:val="16"/>
          <w:szCs w:val="16"/>
        </w:rPr>
      </w:pPr>
      <w:bookmarkStart w:id="59" w:name="sub_20"/>
      <w:bookmarkEnd w:id="58"/>
      <w:r>
        <w:rPr>
          <w:color w:val="000000"/>
          <w:sz w:val="16"/>
          <w:szCs w:val="16"/>
        </w:rPr>
        <w:t>Информация об изменениях:</w:t>
      </w:r>
    </w:p>
    <w:bookmarkEnd w:id="59"/>
    <w:p w:rsidR="00D50B6C" w:rsidRDefault="00D50B6C">
      <w:pPr>
        <w:pStyle w:val="a7"/>
      </w:pPr>
      <w:r>
        <w:t xml:space="preserve">Пункт 20 изменен с 17 февраля 2018 г. - </w:t>
      </w:r>
      <w:hyperlink r:id="rId19" w:history="1">
        <w:r>
          <w:rPr>
            <w:rStyle w:val="a4"/>
            <w:rFonts w:cs="Times New Roman CYR"/>
          </w:rPr>
          <w:t>Постановление</w:t>
        </w:r>
      </w:hyperlink>
      <w:r>
        <w:t xml:space="preserve"> Правительства РФ от 7 февраля 2018 г. N 120</w:t>
      </w:r>
    </w:p>
    <w:p w:rsidR="00D50B6C" w:rsidRDefault="00D50B6C">
      <w:pPr>
        <w:pStyle w:val="a7"/>
      </w:pPr>
      <w:hyperlink r:id="rId20" w:history="1">
        <w:r>
          <w:rPr>
            <w:rStyle w:val="a4"/>
            <w:rFonts w:cs="Times New Roman CYR"/>
          </w:rPr>
          <w:t>См. предыдущую редакцию</w:t>
        </w:r>
      </w:hyperlink>
    </w:p>
    <w:p w:rsidR="00D50B6C" w:rsidRDefault="00D50B6C">
      <w:r>
        <w:t xml:space="preserve">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w:t>
      </w:r>
      <w:r>
        <w:lastRenderedPageBreak/>
        <w:t>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D50B6C" w:rsidRDefault="00D50B6C">
      <w:bookmarkStart w:id="60" w:name="sub_21"/>
      <w:r>
        <w:t xml:space="preserve">21. При направлении в соответствии с </w:t>
      </w:r>
      <w:hyperlink w:anchor="sub_20" w:history="1">
        <w:r>
          <w:rPr>
            <w:rStyle w:val="a4"/>
            <w:rFonts w:cs="Times New Roman CYR"/>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D50B6C" w:rsidRDefault="00D50B6C">
      <w:bookmarkStart w:id="61" w:name="sub_211"/>
      <w:bookmarkEnd w:id="60"/>
      <w:r>
        <w:t>а) свои фамилию, имя, отчество (при наличии) и занимаемую должность;</w:t>
      </w:r>
    </w:p>
    <w:p w:rsidR="00D50B6C" w:rsidRDefault="00D50B6C">
      <w:bookmarkStart w:id="62" w:name="sub_212"/>
      <w:bookmarkEnd w:id="61"/>
      <w:r>
        <w:t>б) наименование объекта (территории) и его точный адрес;</w:t>
      </w:r>
    </w:p>
    <w:p w:rsidR="00D50B6C" w:rsidRDefault="00D50B6C">
      <w:bookmarkStart w:id="63" w:name="sub_213"/>
      <w:bookmarkEnd w:id="62"/>
      <w:r>
        <w:t>в) дату и время получения информации об угрозе совершения террористического акта или о его совершении;</w:t>
      </w:r>
    </w:p>
    <w:p w:rsidR="00D50B6C" w:rsidRDefault="00D50B6C">
      <w:bookmarkStart w:id="64" w:name="sub_214"/>
      <w:bookmarkEnd w:id="63"/>
      <w:r>
        <w:t>г) характер информации об угрозе совершения террористического акта или характер совершенного террористического акта;</w:t>
      </w:r>
    </w:p>
    <w:p w:rsidR="00D50B6C" w:rsidRDefault="00D50B6C">
      <w:bookmarkStart w:id="65" w:name="sub_215"/>
      <w:bookmarkEnd w:id="64"/>
      <w:r>
        <w:t>д) количество находящихся на объекте (территории) людей;</w:t>
      </w:r>
    </w:p>
    <w:p w:rsidR="00D50B6C" w:rsidRDefault="00D50B6C">
      <w:pPr>
        <w:pStyle w:val="a6"/>
        <w:rPr>
          <w:color w:val="000000"/>
          <w:sz w:val="16"/>
          <w:szCs w:val="16"/>
        </w:rPr>
      </w:pPr>
      <w:bookmarkStart w:id="66" w:name="sub_216"/>
      <w:bookmarkEnd w:id="65"/>
      <w:r>
        <w:rPr>
          <w:color w:val="000000"/>
          <w:sz w:val="16"/>
          <w:szCs w:val="16"/>
        </w:rPr>
        <w:t>Информация об изменениях:</w:t>
      </w:r>
    </w:p>
    <w:bookmarkEnd w:id="66"/>
    <w:p w:rsidR="00D50B6C" w:rsidRDefault="00D50B6C">
      <w:pPr>
        <w:pStyle w:val="a7"/>
      </w:pPr>
      <w:r>
        <w:t xml:space="preserve">Подпункт "е" изменен с 17 февраля 2018 г.- </w:t>
      </w:r>
      <w:hyperlink r:id="rId21" w:history="1">
        <w:r>
          <w:rPr>
            <w:rStyle w:val="a4"/>
            <w:rFonts w:cs="Times New Roman CYR"/>
          </w:rPr>
          <w:t>Постановление</w:t>
        </w:r>
      </w:hyperlink>
      <w:r>
        <w:t xml:space="preserve"> Правительства РФ от 7 февраля 2018 г. N 120</w:t>
      </w:r>
    </w:p>
    <w:p w:rsidR="00D50B6C" w:rsidRDefault="00D50B6C">
      <w:pPr>
        <w:pStyle w:val="a7"/>
      </w:pPr>
      <w:hyperlink r:id="rId22" w:history="1">
        <w:r>
          <w:rPr>
            <w:rStyle w:val="a4"/>
            <w:rFonts w:cs="Times New Roman CYR"/>
          </w:rPr>
          <w:t>См. предыдущую редакцию</w:t>
        </w:r>
      </w:hyperlink>
    </w:p>
    <w:p w:rsidR="00D50B6C" w:rsidRDefault="00D50B6C">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50B6C" w:rsidRDefault="00D50B6C">
      <w:bookmarkStart w:id="67" w:name="sub_22"/>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bookmarkEnd w:id="67"/>
    <w:p w:rsidR="00D50B6C" w:rsidRDefault="00D50B6C">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50B6C" w:rsidRDefault="00D50B6C">
      <w:pPr>
        <w:pStyle w:val="1"/>
      </w:pPr>
      <w:bookmarkStart w:id="68" w:name="sub_500"/>
      <w:r>
        <w:t>V. Контроль за выполнением требований к антитеррористической защищенности объектов (территорий)</w:t>
      </w:r>
    </w:p>
    <w:p w:rsidR="00D50B6C" w:rsidRDefault="00D50B6C">
      <w:bookmarkStart w:id="69" w:name="sub_23"/>
      <w:bookmarkEnd w:id="68"/>
      <w:r>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D50B6C" w:rsidRDefault="00D50B6C">
      <w:bookmarkStart w:id="70" w:name="sub_24"/>
      <w:bookmarkEnd w:id="69"/>
      <w: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D50B6C" w:rsidRDefault="00D50B6C">
      <w:bookmarkStart w:id="71" w:name="sub_25"/>
      <w:bookmarkEnd w:id="70"/>
      <w:r>
        <w:t>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D50B6C" w:rsidRDefault="00D50B6C">
      <w:bookmarkStart w:id="72" w:name="sub_26"/>
      <w:bookmarkEnd w:id="71"/>
      <w: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D50B6C" w:rsidRDefault="00D50B6C">
      <w:bookmarkStart w:id="73" w:name="sub_27"/>
      <w:bookmarkEnd w:id="72"/>
      <w:r>
        <w:t>27. Срок проведения проверки антитеррористической защищенности объекта (территории) не может превышать 5 рабочих дней.</w:t>
      </w:r>
    </w:p>
    <w:p w:rsidR="00D50B6C" w:rsidRDefault="00D50B6C">
      <w:bookmarkStart w:id="74" w:name="sub_28"/>
      <w:bookmarkEnd w:id="73"/>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D50B6C" w:rsidRDefault="00D50B6C">
      <w:bookmarkStart w:id="75" w:name="sub_29"/>
      <w:bookmarkEnd w:id="74"/>
      <w:r>
        <w:lastRenderedPageBreak/>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50B6C" w:rsidRDefault="00D50B6C">
      <w:pPr>
        <w:pStyle w:val="1"/>
      </w:pPr>
      <w:bookmarkStart w:id="76" w:name="sub_600"/>
      <w:bookmarkEnd w:id="75"/>
      <w:r>
        <w:t>VI. Паспорт безопасности объекта (территории)</w:t>
      </w:r>
    </w:p>
    <w:p w:rsidR="00D50B6C" w:rsidRDefault="00D50B6C">
      <w:bookmarkStart w:id="77" w:name="sub_30"/>
      <w:bookmarkEnd w:id="76"/>
      <w:r>
        <w:t xml:space="preserve">30. На каждый объект (территорию) в соответствии с актом обследования и категорирования объекта (территории) разрабатывается </w:t>
      </w:r>
      <w:hyperlink w:anchor="sub_2000" w:history="1">
        <w:r>
          <w:rPr>
            <w:rStyle w:val="a4"/>
            <w:rFonts w:cs="Times New Roman CYR"/>
          </w:rPr>
          <w:t>паспорт</w:t>
        </w:r>
      </w:hyperlink>
      <w:r>
        <w:t xml:space="preserve"> безопасности объекта (территории).</w:t>
      </w:r>
    </w:p>
    <w:p w:rsidR="00D50B6C" w:rsidRDefault="00D50B6C">
      <w:pPr>
        <w:pStyle w:val="a6"/>
        <w:rPr>
          <w:color w:val="000000"/>
          <w:sz w:val="16"/>
          <w:szCs w:val="16"/>
        </w:rPr>
      </w:pPr>
      <w:bookmarkStart w:id="78" w:name="sub_31"/>
      <w:bookmarkEnd w:id="77"/>
      <w:r>
        <w:rPr>
          <w:color w:val="000000"/>
          <w:sz w:val="16"/>
          <w:szCs w:val="16"/>
        </w:rPr>
        <w:t>Информация об изменениях:</w:t>
      </w:r>
    </w:p>
    <w:bookmarkEnd w:id="78"/>
    <w:p w:rsidR="00D50B6C" w:rsidRDefault="00D50B6C">
      <w:pPr>
        <w:pStyle w:val="a7"/>
      </w:pPr>
      <w:r>
        <w:t xml:space="preserve">Пункт 31 изменен с 17 февраля 2018 г.- </w:t>
      </w:r>
      <w:hyperlink r:id="rId23" w:history="1">
        <w:r>
          <w:rPr>
            <w:rStyle w:val="a4"/>
            <w:rFonts w:cs="Times New Roman CYR"/>
          </w:rPr>
          <w:t>Постановление</w:t>
        </w:r>
      </w:hyperlink>
      <w:r>
        <w:t xml:space="preserve"> Правительства РФ от 7 февраля 2018 г. N 120</w:t>
      </w:r>
    </w:p>
    <w:p w:rsidR="00D50B6C" w:rsidRDefault="00D50B6C">
      <w:pPr>
        <w:pStyle w:val="a7"/>
      </w:pPr>
      <w:hyperlink r:id="rId24" w:history="1">
        <w:r>
          <w:rPr>
            <w:rStyle w:val="a4"/>
            <w:rFonts w:cs="Times New Roman CYR"/>
          </w:rPr>
          <w:t>См. предыдущую редакцию</w:t>
        </w:r>
      </w:hyperlink>
    </w:p>
    <w:p w:rsidR="00D50B6C" w:rsidRDefault="00D50B6C">
      <w: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D50B6C" w:rsidRDefault="00D50B6C">
      <w:bookmarkStart w:id="79" w:name="sub_32"/>
      <w:r>
        <w:t>32. Согласование паспорта безопасности объекта (территории) осуществляется в течение 30 дней со дня его разработки.</w:t>
      </w:r>
    </w:p>
    <w:p w:rsidR="00D50B6C" w:rsidRDefault="00D50B6C">
      <w:bookmarkStart w:id="80" w:name="sub_33"/>
      <w:bookmarkEnd w:id="79"/>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bookmarkEnd w:id="80"/>
    <w:p w:rsidR="00D50B6C" w:rsidRDefault="00D50B6C">
      <w:r>
        <w:t xml:space="preserve">Решение о присвоении паспорту безопасности объекта (территории) грифа секретности принимается в соответствии с </w:t>
      </w:r>
      <w:hyperlink r:id="rId25" w:history="1">
        <w:r>
          <w:rPr>
            <w:rStyle w:val="a4"/>
            <w:rFonts w:cs="Times New Roman CYR"/>
          </w:rPr>
          <w:t>законодательством</w:t>
        </w:r>
      </w:hyperlink>
      <w:r>
        <w:t xml:space="preserve"> Российской Федерации.</w:t>
      </w:r>
    </w:p>
    <w:p w:rsidR="00D50B6C" w:rsidRDefault="00D50B6C">
      <w:bookmarkStart w:id="81" w:name="sub_34"/>
      <w:r>
        <w:t>34. Паспорт безопасности объекта (территории) составляется в 2 экземплярах.</w:t>
      </w:r>
    </w:p>
    <w:bookmarkEnd w:id="81"/>
    <w:p w:rsidR="00D50B6C" w:rsidRDefault="00D50B6C">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D50B6C" w:rsidRDefault="00D50B6C">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D50B6C" w:rsidRDefault="00D50B6C">
      <w:bookmarkStart w:id="82" w:name="sub_35"/>
      <w:r>
        <w:t>35. Актуализация паспорта безопасности объекта (территории) осуществляется не реже одного раза в 5 лет, а также в случае изменения:</w:t>
      </w:r>
    </w:p>
    <w:p w:rsidR="00D50B6C" w:rsidRDefault="00D50B6C">
      <w:bookmarkStart w:id="83" w:name="sub_351"/>
      <w:bookmarkEnd w:id="82"/>
      <w:r>
        <w:t>а) общей площади и периметра объекта (территории);</w:t>
      </w:r>
    </w:p>
    <w:p w:rsidR="00D50B6C" w:rsidRDefault="00D50B6C">
      <w:bookmarkStart w:id="84" w:name="sub_352"/>
      <w:bookmarkEnd w:id="83"/>
      <w:r>
        <w:t>б) количества потенциально опасных и критических элементов объекта (территории);</w:t>
      </w:r>
    </w:p>
    <w:p w:rsidR="00D50B6C" w:rsidRDefault="00D50B6C">
      <w:bookmarkStart w:id="85" w:name="sub_353"/>
      <w:bookmarkEnd w:id="84"/>
      <w:r>
        <w:t>в) сил и средств, привлекаемых для обеспечения антитеррористической защищенности объекта (территории);</w:t>
      </w:r>
    </w:p>
    <w:p w:rsidR="00D50B6C" w:rsidRDefault="00D50B6C">
      <w:bookmarkStart w:id="86" w:name="sub_354"/>
      <w:bookmarkEnd w:id="85"/>
      <w:r>
        <w:t>г) мер по инженерно-технической защите объекта (территории).</w:t>
      </w:r>
    </w:p>
    <w:p w:rsidR="00D50B6C" w:rsidRDefault="00D50B6C">
      <w:bookmarkStart w:id="87" w:name="sub_36"/>
      <w:bookmarkEnd w:id="86"/>
      <w:r>
        <w:t>36. Актуализация паспорта безопасности объекта (территории) осуществляется в порядке, предусмотренном для его разработки.</w:t>
      </w:r>
    </w:p>
    <w:p w:rsidR="00D50B6C" w:rsidRDefault="00D50B6C">
      <w:bookmarkStart w:id="88" w:name="sub_37"/>
      <w:bookmarkEnd w:id="87"/>
      <w:r>
        <w:t>37. Изменения вносятся во все экземпляры паспорта безопасности объекта (территории) с указанием причин и дат их внесения.</w:t>
      </w:r>
    </w:p>
    <w:p w:rsidR="00D50B6C" w:rsidRDefault="00D50B6C">
      <w:bookmarkStart w:id="89" w:name="sub_38"/>
      <w:bookmarkEnd w:id="88"/>
      <w: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D50B6C" w:rsidRDefault="00D50B6C">
      <w:bookmarkStart w:id="90" w:name="sub_39"/>
      <w:bookmarkEnd w:id="89"/>
      <w:r>
        <w:t>39. Утративший силу паспорт безопасности объекта (территории) хранится на объекте (территории) в течение 5 лет.</w:t>
      </w:r>
    </w:p>
    <w:bookmarkEnd w:id="90"/>
    <w:p w:rsidR="00D50B6C" w:rsidRDefault="00D50B6C"/>
    <w:p w:rsidR="00D50B6C" w:rsidRDefault="00D50B6C">
      <w:pPr>
        <w:pStyle w:val="a6"/>
        <w:rPr>
          <w:color w:val="000000"/>
          <w:sz w:val="16"/>
          <w:szCs w:val="16"/>
        </w:rPr>
      </w:pPr>
      <w:bookmarkStart w:id="91" w:name="sub_2000"/>
      <w:r>
        <w:rPr>
          <w:color w:val="000000"/>
          <w:sz w:val="16"/>
          <w:szCs w:val="16"/>
        </w:rPr>
        <w:t>Информация об изменениях:</w:t>
      </w:r>
    </w:p>
    <w:bookmarkEnd w:id="91"/>
    <w:p w:rsidR="00D50B6C" w:rsidRDefault="00D50B6C">
      <w:pPr>
        <w:pStyle w:val="a7"/>
      </w:pPr>
      <w:r>
        <w:t xml:space="preserve">Форма изменена с 17 февраля 2018 г. - </w:t>
      </w:r>
      <w:hyperlink r:id="rId26" w:history="1">
        <w:r>
          <w:rPr>
            <w:rStyle w:val="a4"/>
            <w:rFonts w:cs="Times New Roman CYR"/>
          </w:rPr>
          <w:t>Постановление</w:t>
        </w:r>
      </w:hyperlink>
      <w:r>
        <w:t xml:space="preserve"> Правительства РФ от 7 февраля 2018 г. N 120</w:t>
      </w:r>
    </w:p>
    <w:sectPr w:rsidR="00D50B6C" w:rsidSect="00D50B6C">
      <w:footerReference w:type="default" r:id="rId27"/>
      <w:pgSz w:w="11900" w:h="16800"/>
      <w:pgMar w:top="498" w:right="800" w:bottom="567" w:left="800" w:header="14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75" w:rsidRDefault="00881575">
      <w:r>
        <w:separator/>
      </w:r>
    </w:p>
  </w:endnote>
  <w:endnote w:type="continuationSeparator" w:id="0">
    <w:p w:rsidR="00881575" w:rsidRDefault="0088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00000203" w:usb1="00000000" w:usb2="00000000" w:usb3="00000000" w:csb0="00000005"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815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75" w:rsidRDefault="00881575">
      <w:r>
        <w:separator/>
      </w:r>
    </w:p>
  </w:footnote>
  <w:footnote w:type="continuationSeparator" w:id="0">
    <w:p w:rsidR="00881575" w:rsidRDefault="00881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6C"/>
    <w:rsid w:val="002A5A33"/>
    <w:rsid w:val="00881575"/>
    <w:rsid w:val="00D5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74BE90-29A8-4CD3-AADF-9FBF208F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D50B6C"/>
    <w:rPr>
      <w:rFonts w:ascii="Tahoma" w:hAnsi="Tahoma" w:cs="Tahoma"/>
      <w:sz w:val="16"/>
      <w:szCs w:val="16"/>
    </w:rPr>
  </w:style>
  <w:style w:type="character" w:customStyle="1" w:styleId="af4">
    <w:name w:val="Текст выноски Знак"/>
    <w:basedOn w:val="a0"/>
    <w:link w:val="af3"/>
    <w:uiPriority w:val="99"/>
    <w:semiHidden/>
    <w:locked/>
    <w:rsid w:val="00D5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5408&amp;sub=524" TargetMode="External"/><Relationship Id="rId13" Type="http://schemas.openxmlformats.org/officeDocument/2006/relationships/hyperlink" Target="http://internet.garant.ru/document?id=71774630&amp;sub=1013" TargetMode="External"/><Relationship Id="rId18" Type="http://schemas.openxmlformats.org/officeDocument/2006/relationships/hyperlink" Target="http://internet.garant.ru/document?id=70089916&amp;sub=0" TargetMode="External"/><Relationship Id="rId26" Type="http://schemas.openxmlformats.org/officeDocument/2006/relationships/hyperlink" Target="http://internet.garant.ru/document?id=71774630&amp;sub=1002" TargetMode="External"/><Relationship Id="rId3" Type="http://schemas.openxmlformats.org/officeDocument/2006/relationships/settings" Target="settings.xml"/><Relationship Id="rId21" Type="http://schemas.openxmlformats.org/officeDocument/2006/relationships/hyperlink" Target="http://internet.garant.ru/document?id=71774630&amp;sub=1016" TargetMode="External"/><Relationship Id="rId7" Type="http://schemas.openxmlformats.org/officeDocument/2006/relationships/hyperlink" Target="http://internet.garant.ru/document?id=71298018&amp;sub=0" TargetMode="External"/><Relationship Id="rId12" Type="http://schemas.openxmlformats.org/officeDocument/2006/relationships/hyperlink" Target="http://internet.garant.ru/document?id=77562959&amp;sub=7" TargetMode="External"/><Relationship Id="rId17" Type="http://schemas.openxmlformats.org/officeDocument/2006/relationships/hyperlink" Target="http://internet.garant.ru/document?id=70089916&amp;sub=1000" TargetMode="External"/><Relationship Id="rId25" Type="http://schemas.openxmlformats.org/officeDocument/2006/relationships/hyperlink" Target="http://internet.garant.ru/document?id=10002673&amp;sub=11" TargetMode="External"/><Relationship Id="rId2" Type="http://schemas.openxmlformats.org/officeDocument/2006/relationships/styles" Target="styles.xml"/><Relationship Id="rId16" Type="http://schemas.openxmlformats.org/officeDocument/2006/relationships/hyperlink" Target="http://internet.garant.ru/document?id=77562959&amp;sub=185" TargetMode="External"/><Relationship Id="rId20" Type="http://schemas.openxmlformats.org/officeDocument/2006/relationships/hyperlink" Target="http://internet.garant.ru/document?id=77562959&amp;sub=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71774630&amp;sub=1012" TargetMode="External"/><Relationship Id="rId24" Type="http://schemas.openxmlformats.org/officeDocument/2006/relationships/hyperlink" Target="http://internet.garant.ru/document?id=77562959&amp;sub=31" TargetMode="External"/><Relationship Id="rId5" Type="http://schemas.openxmlformats.org/officeDocument/2006/relationships/footnotes" Target="footnotes.xml"/><Relationship Id="rId15" Type="http://schemas.openxmlformats.org/officeDocument/2006/relationships/hyperlink" Target="http://internet.garant.ru/document?id=71774630&amp;sub=1014" TargetMode="External"/><Relationship Id="rId23" Type="http://schemas.openxmlformats.org/officeDocument/2006/relationships/hyperlink" Target="http://internet.garant.ru/document?id=71774630&amp;sub=1017" TargetMode="External"/><Relationship Id="rId28" Type="http://schemas.openxmlformats.org/officeDocument/2006/relationships/fontTable" Target="fontTable.xml"/><Relationship Id="rId10" Type="http://schemas.openxmlformats.org/officeDocument/2006/relationships/hyperlink" Target="http://internet.garant.ru/document?id=77562959&amp;sub=1" TargetMode="External"/><Relationship Id="rId19" Type="http://schemas.openxmlformats.org/officeDocument/2006/relationships/hyperlink" Target="http://internet.garant.ru/document?id=71774630&amp;sub=1015" TargetMode="External"/><Relationship Id="rId4" Type="http://schemas.openxmlformats.org/officeDocument/2006/relationships/webSettings" Target="webSettings.xml"/><Relationship Id="rId9" Type="http://schemas.openxmlformats.org/officeDocument/2006/relationships/hyperlink" Target="http://internet.garant.ru/document?id=71774630&amp;sub=1011" TargetMode="External"/><Relationship Id="rId14" Type="http://schemas.openxmlformats.org/officeDocument/2006/relationships/hyperlink" Target="http://internet.garant.ru/document?id=77562959&amp;sub=2000" TargetMode="External"/><Relationship Id="rId22" Type="http://schemas.openxmlformats.org/officeDocument/2006/relationships/hyperlink" Target="http://internet.garant.ru/document?id=77562959&amp;sub=216"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4578</Words>
  <Characters>26096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GO</cp:lastModifiedBy>
  <cp:revision>2</cp:revision>
  <cp:lastPrinted>2019-04-24T03:41:00Z</cp:lastPrinted>
  <dcterms:created xsi:type="dcterms:W3CDTF">2020-01-27T10:22:00Z</dcterms:created>
  <dcterms:modified xsi:type="dcterms:W3CDTF">2020-01-27T10:22:00Z</dcterms:modified>
</cp:coreProperties>
</file>